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782AD" w14:textId="1C270476" w:rsidR="004E71D8" w:rsidRDefault="00AB21EA">
      <w:pPr>
        <w:pStyle w:val="whitespace-pre-wrap"/>
        <w:rPr>
          <w:rFonts w:ascii="Arial Regular" w:eastAsia="SimSun" w:hAnsi="Arial Regular" w:cs="Arial Regular"/>
          <w:sz w:val="52"/>
          <w:szCs w:val="52"/>
        </w:rPr>
      </w:pPr>
      <w:r w:rsidRPr="00AB21EA">
        <w:rPr>
          <w:rFonts w:ascii="Arial Regular" w:eastAsia="SimSun" w:hAnsi="Arial Regular" w:cs="Arial Regular"/>
          <w:sz w:val="52"/>
          <w:szCs w:val="52"/>
        </w:rPr>
        <w:t>Face Recognition and Finding</w:t>
      </w:r>
    </w:p>
    <w:p w14:paraId="1FE2F18B" w14:textId="0431F22A" w:rsidR="00AB21EA" w:rsidRPr="00AB21EA" w:rsidRDefault="00AB21EA">
      <w:pPr>
        <w:pStyle w:val="whitespace-pre-wrap"/>
        <w:rPr>
          <w:rFonts w:ascii="Arial Regular" w:eastAsia="SimSun" w:hAnsi="Arial Regular" w:cs="Arial Regular"/>
          <w:sz w:val="32"/>
          <w:szCs w:val="32"/>
        </w:rPr>
      </w:pPr>
      <w:r w:rsidRPr="00AB21EA">
        <w:rPr>
          <w:rFonts w:ascii="Arial Regular" w:eastAsia="SimSun" w:hAnsi="Arial Regular" w:cs="Arial Regular" w:hint="eastAsia"/>
          <w:sz w:val="32"/>
          <w:szCs w:val="32"/>
        </w:rPr>
        <w:t>M</w:t>
      </w:r>
      <w:r w:rsidRPr="00AB21EA">
        <w:rPr>
          <w:rFonts w:ascii="Arial Regular" w:eastAsia="SimSun" w:hAnsi="Arial Regular" w:cs="Arial Regular"/>
          <w:sz w:val="32"/>
          <w:szCs w:val="32"/>
        </w:rPr>
        <w:t>5281054</w:t>
      </w:r>
    </w:p>
    <w:p w14:paraId="1EBCEE42" w14:textId="77777777" w:rsidR="004E71D8" w:rsidRDefault="00E128AA">
      <w:pPr>
        <w:rPr>
          <w:rFonts w:ascii="Arial Regular" w:eastAsia="SimSun" w:hAnsi="Arial Regular" w:cs="Arial Regular" w:hint="eastAsia"/>
          <w:sz w:val="40"/>
          <w:szCs w:val="40"/>
        </w:rPr>
      </w:pPr>
      <w:r>
        <w:rPr>
          <w:rFonts w:ascii="Arial Regular" w:eastAsia="SimSun" w:hAnsi="Arial Regular" w:cs="Arial Regular"/>
          <w:sz w:val="40"/>
          <w:szCs w:val="40"/>
        </w:rPr>
        <w:t>Eigenface construction:</w:t>
      </w:r>
    </w:p>
    <w:p w14:paraId="510D116C" w14:textId="77777777" w:rsidR="004E71D8" w:rsidRDefault="00E128AA">
      <w:pPr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/>
          <w:sz w:val="28"/>
          <w:szCs w:val="28"/>
        </w:rPr>
        <w:t>1. Dataset description and preprocessing:</w:t>
      </w:r>
    </w:p>
    <w:p w14:paraId="7D6245F4" w14:textId="33C90674" w:rsidR="004E71D8" w:rsidRDefault="00AB21EA" w:rsidP="00AB21E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/>
        </w:rPr>
        <w:t xml:space="preserve">    </w:t>
      </w:r>
      <w:r w:rsidR="00E128AA">
        <w:rPr>
          <w:rFonts w:ascii="Arial Regular" w:eastAsia="SimSun" w:hAnsi="Arial Regular" w:cs="Arial Regular"/>
        </w:rPr>
        <w:t>The dataset contains 400 face images in PGM format</w:t>
      </w:r>
    </w:p>
    <w:p w14:paraId="3E22AD28" w14:textId="45F5589A" w:rsidR="004E71D8" w:rsidRDefault="00AB21E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/>
        </w:rPr>
        <w:t xml:space="preserve">    </w:t>
      </w:r>
      <w:r w:rsidR="00E128AA">
        <w:rPr>
          <w:rFonts w:ascii="Arial Regular" w:eastAsia="SimSun" w:hAnsi="Arial Regular" w:cs="Arial Regular"/>
        </w:rPr>
        <w:t>From 40 different people, 10 photos per person</w:t>
      </w:r>
    </w:p>
    <w:p w14:paraId="5359B9C3" w14:textId="1FA2D029" w:rsidR="004E71D8" w:rsidRDefault="00AB21E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/>
        </w:rPr>
        <w:t xml:space="preserve">    </w:t>
      </w:r>
      <w:r w:rsidR="00E128AA">
        <w:rPr>
          <w:rFonts w:ascii="Arial Regular" w:eastAsia="SimSun" w:hAnsi="Arial Regular" w:cs="Arial Regular"/>
        </w:rPr>
        <w:t>All images need to be converted to grayscale images and uniform size</w:t>
      </w:r>
    </w:p>
    <w:p w14:paraId="3B7BEC3C" w14:textId="77777777" w:rsidR="00AB21EA" w:rsidRDefault="00E128AA">
      <w:pPr>
        <w:rPr>
          <w:rFonts w:ascii="Arial Regular" w:eastAsia="SimSun" w:hAnsi="Arial Regular" w:cs="Arial Regular"/>
          <w:sz w:val="28"/>
          <w:szCs w:val="28"/>
        </w:rPr>
      </w:pPr>
      <w:r>
        <w:rPr>
          <w:rFonts w:ascii="Arial Regular" w:eastAsia="SimSun" w:hAnsi="Arial Regular" w:cs="Arial Regular" w:hint="eastAsia"/>
          <w:sz w:val="28"/>
          <w:szCs w:val="28"/>
        </w:rPr>
        <w:t xml:space="preserve">2. </w:t>
      </w:r>
      <w:r>
        <w:rPr>
          <w:rFonts w:ascii="Arial Regular" w:eastAsia="SimSun" w:hAnsi="Arial Regular" w:cs="Arial Regular" w:hint="eastAsia"/>
          <w:sz w:val="28"/>
          <w:szCs w:val="28"/>
        </w:rPr>
        <w:t>Eigenface construction process:</w:t>
      </w:r>
    </w:p>
    <w:p w14:paraId="6EE34737" w14:textId="5C1C7907" w:rsidR="004E71D8" w:rsidRPr="00AB21EA" w:rsidRDefault="00AB21EA">
      <w:pPr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/>
          <w:sz w:val="28"/>
          <w:szCs w:val="28"/>
        </w:rPr>
        <w:t xml:space="preserve">    </w:t>
      </w:r>
      <w:r w:rsidR="00E128AA">
        <w:rPr>
          <w:rFonts w:ascii="Arial Regular" w:eastAsia="SimSun" w:hAnsi="Arial Regular" w:cs="Arial Regular" w:hint="eastAsia"/>
        </w:rPr>
        <w:t>First read all face images and convert them into one-dimensional vectors</w:t>
      </w:r>
    </w:p>
    <w:p w14:paraId="2030012B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Calculate the average of these face vectors to get the "average face"</w:t>
      </w:r>
    </w:p>
    <w:p w14:paraId="6CA98F95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Subtract the average face from each face image to get the difference vector</w:t>
      </w:r>
    </w:p>
    <w:p w14:paraId="3FF6337A" w14:textId="77777777" w:rsidR="004E71D8" w:rsidRDefault="00E128AA">
      <w:pPr>
        <w:ind w:left="440" w:hangingChars="200" w:hanging="440"/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Use PCA (principal component analysis) to calculate the covariance matrix of these</w:t>
      </w:r>
    </w:p>
    <w:p w14:paraId="63219BF8" w14:textId="77777777" w:rsidR="004E71D8" w:rsidRDefault="00E128AA">
      <w:pPr>
        <w:ind w:leftChars="100" w:left="440" w:hangingChars="100" w:hanging="220"/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difference vectors</w:t>
      </w:r>
    </w:p>
    <w:p w14:paraId="1B697255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Extract eigenvectors from the covariance matrix</w:t>
      </w:r>
    </w:p>
    <w:p w14:paraId="3753D64F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Sort by the size of the corresponding eigenvalues and select the first 50 eigenfaces</w:t>
      </w:r>
    </w:p>
    <w:p w14:paraId="26516DB7" w14:textId="77777777" w:rsidR="004E71D8" w:rsidRDefault="00E128AA">
      <w:pPr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 w:hint="eastAsia"/>
          <w:sz w:val="28"/>
          <w:szCs w:val="28"/>
        </w:rPr>
        <w:t>3. Face recons</w:t>
      </w:r>
      <w:r>
        <w:rPr>
          <w:rFonts w:ascii="Arial Regular" w:eastAsia="SimSun" w:hAnsi="Arial Regular" w:cs="Arial Regular" w:hint="eastAsia"/>
          <w:sz w:val="28"/>
          <w:szCs w:val="28"/>
        </w:rPr>
        <w:t>truction process:</w:t>
      </w:r>
    </w:p>
    <w:p w14:paraId="1CEAD73B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SimSun" w:eastAsia="SimSun" w:hAnsi="SimSun" w:hint="eastAsia"/>
        </w:rPr>
        <w:t></w:t>
      </w:r>
      <w:r>
        <w:rPr>
          <w:rFonts w:ascii="SimSun" w:eastAsia="SimSun" w:hAnsi="SimSun" w:hint="eastAsia"/>
        </w:rPr>
        <w:t xml:space="preserve"> </w:t>
      </w:r>
      <w:r>
        <w:rPr>
          <w:rFonts w:ascii="Arial Regular" w:eastAsia="SimSun" w:hAnsi="Arial Regular" w:cs="Arial Regular" w:hint="eastAsia"/>
        </w:rPr>
        <w:t>Select the face image to be reconstructed</w:t>
      </w:r>
    </w:p>
    <w:p w14:paraId="784FAC6D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Subtract the average face from the image</w:t>
      </w:r>
    </w:p>
    <w:p w14:paraId="2396C211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Project the result into the eigenface space to get the weight coefficient</w:t>
      </w:r>
    </w:p>
    <w:p w14:paraId="699FD260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Reconstruct the original image with the linear combination of these weigh</w:t>
      </w:r>
      <w:r>
        <w:rPr>
          <w:rFonts w:ascii="Arial Regular" w:eastAsia="SimSun" w:hAnsi="Arial Regular" w:cs="Arial Regular" w:hint="eastAsia"/>
        </w:rPr>
        <w:t>t coefficients and eigenfaces</w:t>
      </w:r>
    </w:p>
    <w:p w14:paraId="4A083FE2" w14:textId="3987A4FB" w:rsidR="00AB21EA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</w:t>
      </w:r>
      <w:r>
        <w:rPr>
          <w:rFonts w:ascii="Arial Regular" w:eastAsia="SimSun" w:hAnsi="Arial Regular" w:cs="Arial Regular" w:hint="eastAsia"/>
        </w:rPr>
        <w:t xml:space="preserve"> By adjusting the number of eigenfaces used, the change in reconstruction quality can be observed</w:t>
      </w:r>
    </w:p>
    <w:p w14:paraId="1DAB1BEB" w14:textId="77777777" w:rsidR="004E71D8" w:rsidRDefault="00E128AA">
      <w:pPr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 w:hint="eastAsia"/>
          <w:sz w:val="28"/>
          <w:szCs w:val="28"/>
        </w:rPr>
        <w:t>4. Experiment</w:t>
      </w:r>
    </w:p>
    <w:p w14:paraId="485AB6C6" w14:textId="77777777" w:rsidR="004E71D8" w:rsidRDefault="004E71D8"/>
    <w:p w14:paraId="5B22B0CE" w14:textId="77777777" w:rsidR="004E71D8" w:rsidRDefault="004E71D8">
      <w:pPr>
        <w:rPr>
          <w:rFonts w:ascii="SimSun" w:eastAsia="SimSun" w:hAnsi="SimSun" w:cs="SimSun"/>
        </w:rPr>
      </w:pPr>
    </w:p>
    <w:p w14:paraId="5CE5B7BC" w14:textId="77777777" w:rsidR="004E71D8" w:rsidRDefault="004E71D8">
      <w:pPr>
        <w:rPr>
          <w:rFonts w:ascii="SimSun" w:eastAsia="SimSun" w:hAnsi="SimSun" w:cs="SimSun"/>
        </w:rPr>
      </w:pPr>
    </w:p>
    <w:p w14:paraId="73C68C86" w14:textId="77777777" w:rsidR="004E71D8" w:rsidRDefault="004E71D8">
      <w:pPr>
        <w:rPr>
          <w:rFonts w:ascii="SimSun" w:eastAsia="SimSun" w:hAnsi="SimSun" w:cs="SimSun"/>
        </w:rPr>
      </w:pPr>
    </w:p>
    <w:p w14:paraId="2309D9BB" w14:textId="77777777" w:rsidR="004E71D8" w:rsidRDefault="004E71D8">
      <w:pPr>
        <w:rPr>
          <w:rFonts w:ascii="SimSun" w:eastAsia="SimSun" w:hAnsi="SimSun" w:cs="SimSun"/>
        </w:rPr>
      </w:pPr>
    </w:p>
    <w:p w14:paraId="4BF2A7E2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 w:hint="eastAsia"/>
        </w:rPr>
        <w:t>All face images in the dataset</w:t>
      </w:r>
    </w:p>
    <w:p w14:paraId="371F77D9" w14:textId="77777777" w:rsidR="004E71D8" w:rsidRDefault="00E128AA" w:rsidP="00AB21EA">
      <w:pPr>
        <w:jc w:val="center"/>
      </w:pPr>
      <w:r>
        <w:rPr>
          <w:noProof/>
        </w:rPr>
        <w:drawing>
          <wp:inline distT="0" distB="0" distL="0" distR="0" wp14:anchorId="04E896E5" wp14:editId="51F2FCFF">
            <wp:extent cx="4450080" cy="23481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8448" cy="23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8524" w14:textId="77777777" w:rsidR="004E71D8" w:rsidRDefault="00E128AA">
      <w:pPr>
        <w:pStyle w:val="whitespace-normal"/>
        <w:rPr>
          <w:rFonts w:ascii="Arial Regular" w:eastAsia="SimSun" w:hAnsi="Arial Regular" w:cs="Arial Regular" w:hint="eastAsia"/>
          <w:sz w:val="22"/>
          <w:szCs w:val="22"/>
        </w:rPr>
      </w:pPr>
      <w:r>
        <w:rPr>
          <w:rFonts w:ascii="Arial Regular" w:eastAsia="SimSun" w:hAnsi="Arial Regular" w:cs="Arial Regular" w:hint="eastAsia"/>
          <w:sz w:val="22"/>
          <w:szCs w:val="22"/>
        </w:rPr>
        <w:t>The average face calculated</w:t>
      </w:r>
    </w:p>
    <w:p w14:paraId="7F119097" w14:textId="77777777" w:rsidR="004E71D8" w:rsidRDefault="00E128AA">
      <w:pPr>
        <w:jc w:val="center"/>
      </w:pPr>
      <w:r>
        <w:rPr>
          <w:noProof/>
        </w:rPr>
        <w:drawing>
          <wp:inline distT="0" distB="0" distL="0" distR="0" wp14:anchorId="725F5E15" wp14:editId="1BB7293F">
            <wp:extent cx="3962400" cy="4241486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895" cy="42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DAE1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cs="Arial Regular"/>
        </w:rPr>
        <w:lastRenderedPageBreak/>
        <w:t>The first 50 eigenfaces</w:t>
      </w:r>
    </w:p>
    <w:p w14:paraId="69ADC479" w14:textId="77777777" w:rsidR="004E71D8" w:rsidRDefault="00E128AA" w:rsidP="00AB21EA">
      <w:pPr>
        <w:jc w:val="center"/>
        <w:rPr>
          <w:rFonts w:ascii="Arial Regular" w:eastAsia="SimSun" w:hAnsi="Arial Regular" w:cs="Arial Regular" w:hint="eastAsia"/>
        </w:rPr>
      </w:pPr>
      <w:r>
        <w:rPr>
          <w:noProof/>
        </w:rPr>
        <w:drawing>
          <wp:inline distT="0" distB="0" distL="0" distR="0" wp14:anchorId="2A849683" wp14:editId="3B8ED64A">
            <wp:extent cx="5943600" cy="4044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egular" w:eastAsia="SimSun" w:hAnsi="Arial Regular" w:cs="Arial Regular" w:hint="eastAsia"/>
        </w:rPr>
        <w:t xml:space="preserve">Select 3 test </w:t>
      </w:r>
      <w:r>
        <w:rPr>
          <w:rFonts w:ascii="Arial Regular" w:eastAsia="SimSun" w:hAnsi="Arial Regular" w:cs="Arial Regular" w:hint="eastAsia"/>
        </w:rPr>
        <w:t>images (including 1 with glasses) for reconstruction experiments</w:t>
      </w:r>
    </w:p>
    <w:p w14:paraId="4A5754E3" w14:textId="77777777" w:rsidR="004E71D8" w:rsidRDefault="00E128AA" w:rsidP="00AB21EA">
      <w:pPr>
        <w:jc w:val="center"/>
      </w:pPr>
      <w:r>
        <w:rPr>
          <w:noProof/>
        </w:rPr>
        <w:drawing>
          <wp:inline distT="0" distB="0" distL="0" distR="0" wp14:anchorId="71BF9F49" wp14:editId="5F4E9B85">
            <wp:extent cx="5943600" cy="1461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56C5" w14:textId="77777777" w:rsidR="004E71D8" w:rsidRDefault="004E71D8"/>
    <w:p w14:paraId="71ED6FEC" w14:textId="77777777" w:rsidR="004E71D8" w:rsidRDefault="00E128AA">
      <w:pPr>
        <w:rPr>
          <w:rFonts w:ascii="Arial Regular" w:eastAsia="SimSun" w:hAnsi="Arial Regular" w:cs="Arial Regular" w:hint="eastAsia"/>
        </w:rPr>
      </w:pPr>
      <w:r>
        <w:rPr>
          <w:rFonts w:ascii="Arial Regular" w:eastAsia="SimSun" w:hAnsi="Arial Regular" w:hint="eastAsia"/>
        </w:rPr>
        <w:t>This process is a dimensionality reduction method that can represent and reconstruct facial images with fewer dimensions by finding the most important features in the face image. The quali</w:t>
      </w:r>
      <w:r>
        <w:rPr>
          <w:rFonts w:ascii="Arial Regular" w:eastAsia="SimSun" w:hAnsi="Arial Regular" w:hint="eastAsia"/>
        </w:rPr>
        <w:t>ty of reconstruction increases with the number of eigenfaces used, but using too many eigenfaces may introduce noise. Therefore, partial faces are used for construction.</w:t>
      </w:r>
      <w:r>
        <w:rPr>
          <w:rFonts w:ascii="Arial Regular" w:eastAsia="SimSun" w:hAnsi="Arial Regular" w:cs="Arial Regular" w:hint="eastAsia"/>
        </w:rPr>
        <w:t xml:space="preserve"> </w:t>
      </w:r>
    </w:p>
    <w:p w14:paraId="3CEB9EF4" w14:textId="77777777" w:rsidR="004E71D8" w:rsidRDefault="004E71D8">
      <w:pPr>
        <w:rPr>
          <w:rFonts w:ascii="Arial Regular" w:eastAsia="SimSun" w:hAnsi="Arial Regular" w:cs="Arial Regular" w:hint="eastAsia"/>
        </w:rPr>
      </w:pPr>
    </w:p>
    <w:p w14:paraId="363DD7F9" w14:textId="77777777" w:rsidR="004E71D8" w:rsidRDefault="00E128AA" w:rsidP="00AB21EA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65B11BA6" wp14:editId="567EA371">
            <wp:extent cx="5271770" cy="3850640"/>
            <wp:effectExtent l="0" t="0" r="1270" b="5080"/>
            <wp:docPr id="13" name="图片 13" descr="WPS拼图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PS拼图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36B" w14:textId="77777777" w:rsidR="004E71D8" w:rsidRDefault="00E128AA">
      <w:r>
        <w:rPr>
          <w:rFonts w:hint="eastAsia"/>
        </w:rPr>
        <w:t>Eigenfaces figure 4</w:t>
      </w:r>
      <w:r>
        <w:rPr>
          <w:rFonts w:hint="eastAsia"/>
        </w:rPr>
        <w:t>：</w:t>
      </w:r>
    </w:p>
    <w:p w14:paraId="158E6984" w14:textId="77777777" w:rsidR="004E71D8" w:rsidRDefault="00E128AA" w:rsidP="00AB21EA">
      <w:pPr>
        <w:jc w:val="center"/>
      </w:pPr>
      <w:r>
        <w:rPr>
          <w:rFonts w:hint="eastAsia"/>
          <w:noProof/>
        </w:rPr>
        <w:drawing>
          <wp:inline distT="0" distB="0" distL="114300" distR="114300" wp14:anchorId="535114B8" wp14:editId="559B82F6">
            <wp:extent cx="2667000" cy="3518124"/>
            <wp:effectExtent l="0" t="0" r="0" b="6350"/>
            <wp:docPr id="12" name="图片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"/>
                    <pic:cNvPicPr>
                      <a:picLocks noChangeAspect="1"/>
                    </pic:cNvPicPr>
                  </pic:nvPicPr>
                  <pic:blipFill>
                    <a:blip r:embed="rId12"/>
                    <a:srcRect t="4159" r="977" b="30546"/>
                    <a:stretch>
                      <a:fillRect/>
                    </a:stretch>
                  </pic:blipFill>
                  <pic:spPr>
                    <a:xfrm>
                      <a:off x="0" y="0"/>
                      <a:ext cx="2670376" cy="35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BA5B" w14:textId="77777777" w:rsidR="004E71D8" w:rsidRDefault="004E71D8"/>
    <w:p w14:paraId="336400E3" w14:textId="77777777" w:rsidR="004E71D8" w:rsidRDefault="00E128AA">
      <w:pPr>
        <w:pStyle w:val="whitespace-normal"/>
        <w:rPr>
          <w:rFonts w:ascii="Arial Regular" w:eastAsia="SimSun" w:hAnsi="Arial Regular" w:cs="Arial Regular" w:hint="eastAsia"/>
          <w:sz w:val="40"/>
          <w:szCs w:val="40"/>
        </w:rPr>
      </w:pPr>
      <w:proofErr w:type="spellStart"/>
      <w:r>
        <w:rPr>
          <w:rFonts w:ascii="Arial Regular" w:eastAsia="SimSun" w:hAnsi="Arial Regular" w:cs="Arial Regular"/>
          <w:sz w:val="40"/>
          <w:szCs w:val="40"/>
        </w:rPr>
        <w:lastRenderedPageBreak/>
        <w:t>FaceDetector</w:t>
      </w:r>
      <w:proofErr w:type="spellEnd"/>
    </w:p>
    <w:p w14:paraId="1E82D76A" w14:textId="77777777" w:rsidR="004E71D8" w:rsidRDefault="00E128AA">
      <w:pPr>
        <w:pStyle w:val="whitespace-pre-wrap"/>
        <w:numPr>
          <w:ilvl w:val="0"/>
          <w:numId w:val="1"/>
        </w:numPr>
        <w:rPr>
          <w:rFonts w:ascii="Arial Regular" w:eastAsia="SimSun" w:hAnsi="Arial Regular" w:cs="Arial Regular" w:hint="eastAsia"/>
          <w:sz w:val="28"/>
          <w:szCs w:val="28"/>
        </w:rPr>
      </w:pPr>
      <w:proofErr w:type="spellStart"/>
      <w:r>
        <w:rPr>
          <w:rFonts w:ascii="Arial Regular" w:eastAsia="SimSun" w:hAnsi="Arial Regular" w:cs="Arial Regular" w:hint="eastAsia"/>
          <w:sz w:val="28"/>
          <w:szCs w:val="28"/>
        </w:rPr>
        <w:t>Haar</w:t>
      </w:r>
      <w:proofErr w:type="spellEnd"/>
      <w:r>
        <w:rPr>
          <w:rFonts w:ascii="Arial Regular" w:eastAsia="SimSun" w:hAnsi="Arial Regular" w:cs="Arial Regular" w:hint="eastAsia"/>
          <w:sz w:val="28"/>
          <w:szCs w:val="28"/>
        </w:rPr>
        <w:t xml:space="preserve"> cascade classifier detection:</w:t>
      </w:r>
    </w:p>
    <w:p w14:paraId="1C8EB3E9" w14:textId="77777777" w:rsidR="004E71D8" w:rsidRDefault="00E128AA">
      <w:pPr>
        <w:pStyle w:val="whitespace-normal"/>
        <w:numPr>
          <w:ilvl w:val="0"/>
          <w:numId w:val="2"/>
        </w:numPr>
        <w:rPr>
          <w:rFonts w:ascii="Arial Regular" w:eastAsia="SimSun" w:hAnsi="Arial Regular" w:cstheme="minorBidi" w:hint="eastAsia"/>
          <w:sz w:val="22"/>
          <w:szCs w:val="22"/>
        </w:rPr>
      </w:pPr>
      <w:r>
        <w:rPr>
          <w:rFonts w:ascii="Arial Regular" w:eastAsia="SimSun" w:hAnsi="Arial Regular" w:cstheme="minorBidi" w:hint="eastAsia"/>
          <w:sz w:val="22"/>
          <w:szCs w:val="22"/>
        </w:rPr>
        <w:t xml:space="preserve">Use </w:t>
      </w:r>
      <w:r>
        <w:rPr>
          <w:rFonts w:ascii="Arial Regular" w:eastAsia="SimSun" w:hAnsi="Arial Regular" w:cstheme="minorBidi" w:hint="eastAsia"/>
          <w:sz w:val="22"/>
          <w:szCs w:val="22"/>
        </w:rPr>
        <w:t>OpenCV's built-in pre-trained classifier</w:t>
      </w:r>
    </w:p>
    <w:p w14:paraId="2998A02D" w14:textId="77777777" w:rsidR="004E71D8" w:rsidRDefault="00E128AA">
      <w:pPr>
        <w:pStyle w:val="whitespace-normal"/>
        <w:numPr>
          <w:ilvl w:val="0"/>
          <w:numId w:val="2"/>
        </w:numPr>
        <w:rPr>
          <w:rFonts w:ascii="Arial Regular" w:eastAsia="SimSun" w:hAnsi="Arial Regular" w:cstheme="minorBidi" w:hint="eastAsia"/>
          <w:sz w:val="22"/>
          <w:szCs w:val="22"/>
        </w:rPr>
      </w:pPr>
      <w:r>
        <w:rPr>
          <w:rFonts w:ascii="Arial Regular" w:eastAsia="SimSun" w:hAnsi="Arial Regular" w:cstheme="minorBidi" w:hint="eastAsia"/>
          <w:sz w:val="22"/>
          <w:szCs w:val="22"/>
        </w:rPr>
        <w:t>Detection via multi-scale sliding windows</w:t>
      </w:r>
    </w:p>
    <w:p w14:paraId="5F45B078" w14:textId="77777777" w:rsidR="004E71D8" w:rsidRDefault="00E128AA">
      <w:pPr>
        <w:pStyle w:val="whitespace-normal"/>
        <w:numPr>
          <w:ilvl w:val="0"/>
          <w:numId w:val="2"/>
        </w:numPr>
        <w:rPr>
          <w:rFonts w:ascii="Arial Regular" w:eastAsia="SimSun" w:hAnsi="Arial Regular" w:cstheme="minorBidi" w:hint="eastAsia"/>
          <w:sz w:val="22"/>
          <w:szCs w:val="22"/>
        </w:rPr>
      </w:pPr>
      <w:r>
        <w:rPr>
          <w:rFonts w:ascii="Arial Regular" w:eastAsia="SimSun" w:hAnsi="Arial Regular" w:cstheme="minorBidi" w:hint="eastAsia"/>
          <w:sz w:val="22"/>
          <w:szCs w:val="22"/>
        </w:rPr>
        <w:t>Parameters include: scaling factor, minimum number of neighbors, minimum window size</w:t>
      </w:r>
    </w:p>
    <w:p w14:paraId="0F8FC86F" w14:textId="77777777" w:rsidR="004E71D8" w:rsidRDefault="00E128AA">
      <w:pPr>
        <w:pStyle w:val="whitespace-pre-wrap"/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 w:hint="eastAsia"/>
          <w:sz w:val="28"/>
          <w:szCs w:val="28"/>
        </w:rPr>
        <w:t>2. Eigenface method detection:</w:t>
      </w:r>
    </w:p>
    <w:p w14:paraId="1A08FFD3" w14:textId="77777777" w:rsidR="004E71D8" w:rsidRDefault="00E128AA">
      <w:pPr>
        <w:pStyle w:val="whitespace-normal"/>
        <w:numPr>
          <w:ilvl w:val="0"/>
          <w:numId w:val="2"/>
        </w:numPr>
        <w:rPr>
          <w:rFonts w:ascii="Arial Regular" w:eastAsia="SimSun" w:hAnsi="Arial Regular" w:cstheme="minorBidi" w:hint="eastAsia"/>
          <w:sz w:val="22"/>
          <w:szCs w:val="22"/>
        </w:rPr>
      </w:pPr>
      <w:r>
        <w:rPr>
          <w:rFonts w:ascii="Arial Regular" w:eastAsia="SimSun" w:hAnsi="Arial Regular" w:cstheme="minorBidi" w:hint="eastAsia"/>
          <w:sz w:val="22"/>
          <w:szCs w:val="22"/>
        </w:rPr>
        <w:t>Using the generated eigenface space</w:t>
      </w:r>
    </w:p>
    <w:p w14:paraId="664B0FA7" w14:textId="77777777" w:rsidR="004E71D8" w:rsidRDefault="00E128AA">
      <w:pPr>
        <w:pStyle w:val="whitespace-normal"/>
        <w:numPr>
          <w:ilvl w:val="0"/>
          <w:numId w:val="2"/>
        </w:numPr>
        <w:rPr>
          <w:rFonts w:ascii="Arial Regular" w:eastAsia="SimSun" w:hAnsi="Arial Regular" w:cstheme="minorBidi" w:hint="eastAsia"/>
          <w:sz w:val="22"/>
          <w:szCs w:val="22"/>
        </w:rPr>
      </w:pPr>
      <w:r>
        <w:rPr>
          <w:rFonts w:ascii="Arial Regular" w:eastAsia="SimSun" w:hAnsi="Arial Regular" w:cstheme="minorBidi" w:hint="eastAsia"/>
          <w:sz w:val="22"/>
          <w:szCs w:val="22"/>
        </w:rPr>
        <w:t>Scanning the image th</w:t>
      </w:r>
      <w:r>
        <w:rPr>
          <w:rFonts w:ascii="Arial Regular" w:eastAsia="SimSun" w:hAnsi="Arial Regular" w:cstheme="minorBidi" w:hint="eastAsia"/>
          <w:sz w:val="22"/>
          <w:szCs w:val="22"/>
        </w:rPr>
        <w:t>rough a sliding window</w:t>
      </w:r>
    </w:p>
    <w:p w14:paraId="68A456E0" w14:textId="77777777" w:rsidR="004E71D8" w:rsidRDefault="00E128AA">
      <w:pPr>
        <w:pStyle w:val="whitespace-normal"/>
        <w:numPr>
          <w:ilvl w:val="0"/>
          <w:numId w:val="2"/>
        </w:numPr>
      </w:pPr>
      <w:r>
        <w:rPr>
          <w:rFonts w:hint="eastAsia"/>
        </w:rPr>
        <w:t>Calculate the reconstruction error between each window area and the eigenface space</w:t>
      </w:r>
    </w:p>
    <w:p w14:paraId="03A5CE15" w14:textId="77777777" w:rsidR="004E71D8" w:rsidRDefault="00E128AA">
      <w:pPr>
        <w:pStyle w:val="whitespace-normal"/>
        <w:numPr>
          <w:ilvl w:val="0"/>
          <w:numId w:val="2"/>
        </w:numPr>
      </w:pPr>
      <w:r>
        <w:rPr>
          <w:rFonts w:hint="eastAsia"/>
        </w:rPr>
        <w:t>When the error is less than the threshold, it is determined to be a face area.</w:t>
      </w:r>
    </w:p>
    <w:p w14:paraId="0ADFB507" w14:textId="77777777" w:rsidR="004E71D8" w:rsidRDefault="00E128AA">
      <w:pPr>
        <w:rPr>
          <w:rFonts w:ascii="Arial Regular" w:eastAsia="SimSun" w:hAnsi="Arial Regular" w:cs="Arial Regular" w:hint="eastAsia"/>
          <w:sz w:val="28"/>
          <w:szCs w:val="28"/>
        </w:rPr>
      </w:pPr>
      <w:r>
        <w:rPr>
          <w:rFonts w:ascii="Arial Regular" w:eastAsia="SimSun" w:hAnsi="Arial Regular" w:cs="Arial Regular" w:hint="eastAsia"/>
          <w:sz w:val="28"/>
          <w:szCs w:val="28"/>
        </w:rPr>
        <w:t>3.</w:t>
      </w:r>
      <w:r>
        <w:rPr>
          <w:rFonts w:ascii="Arial Regular" w:eastAsia="SimSun" w:hAnsi="Arial Regular" w:cs="Arial Regular" w:hint="eastAsia"/>
          <w:sz w:val="28"/>
          <w:szCs w:val="28"/>
        </w:rPr>
        <w:t xml:space="preserve"> Experiment</w:t>
      </w:r>
    </w:p>
    <w:p w14:paraId="43308644" w14:textId="3DF8AA0C" w:rsidR="004E71D8" w:rsidRDefault="00E128AA" w:rsidP="00AB21EA">
      <w:pPr>
        <w:jc w:val="center"/>
      </w:pPr>
      <w:r>
        <w:rPr>
          <w:noProof/>
        </w:rPr>
        <w:drawing>
          <wp:inline distT="0" distB="0" distL="0" distR="0" wp14:anchorId="2CEBC87F" wp14:editId="2F081173">
            <wp:extent cx="4883754" cy="254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8465" cy="25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3D46B" wp14:editId="73B3150D">
            <wp:extent cx="5050069" cy="24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002" cy="244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A570" w14:textId="77777777" w:rsidR="004E71D8" w:rsidRDefault="00E128AA">
      <w:pPr>
        <w:jc w:val="center"/>
      </w:pPr>
      <w:r>
        <w:rPr>
          <w:noProof/>
        </w:rPr>
        <w:lastRenderedPageBreak/>
        <w:drawing>
          <wp:inline distT="0" distB="0" distL="0" distR="0" wp14:anchorId="68A4D052" wp14:editId="15D8B9A0">
            <wp:extent cx="5943600" cy="25603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5EED1" wp14:editId="19B78A8A">
            <wp:extent cx="5835015" cy="2723515"/>
            <wp:effectExtent l="0" t="0" r="6985" b="196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267F25" w14:textId="77777777" w:rsidR="004E71D8" w:rsidRDefault="004E71D8"/>
    <w:sectPr w:rsidR="004E71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6C9D7" w14:textId="77777777" w:rsidR="00E128AA" w:rsidRDefault="00E128AA">
      <w:pPr>
        <w:spacing w:line="240" w:lineRule="auto"/>
      </w:pPr>
      <w:r>
        <w:separator/>
      </w:r>
    </w:p>
  </w:endnote>
  <w:endnote w:type="continuationSeparator" w:id="0">
    <w:p w14:paraId="47E0C4C9" w14:textId="77777777" w:rsidR="00E128AA" w:rsidRDefault="00E128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Regular">
    <w:altName w:val="Arial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B64C23" w14:textId="77777777" w:rsidR="00E128AA" w:rsidRDefault="00E128AA">
      <w:pPr>
        <w:spacing w:after="0"/>
      </w:pPr>
      <w:r>
        <w:separator/>
      </w:r>
    </w:p>
  </w:footnote>
  <w:footnote w:type="continuationSeparator" w:id="0">
    <w:p w14:paraId="2726ACE8" w14:textId="77777777" w:rsidR="00E128AA" w:rsidRDefault="00E128A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BE36DA"/>
    <w:multiLevelType w:val="singleLevel"/>
    <w:tmpl w:val="ECBE36DA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3390C99"/>
    <w:multiLevelType w:val="multilevel"/>
    <w:tmpl w:val="23390C9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C29"/>
    <w:rsid w:val="BEFFC271"/>
    <w:rsid w:val="002F3C29"/>
    <w:rsid w:val="004E71D8"/>
    <w:rsid w:val="007173BF"/>
    <w:rsid w:val="0094579E"/>
    <w:rsid w:val="009A182B"/>
    <w:rsid w:val="00AB21EA"/>
    <w:rsid w:val="00C2262F"/>
    <w:rsid w:val="00D661B2"/>
    <w:rsid w:val="00E128AA"/>
    <w:rsid w:val="3DFD2AE9"/>
    <w:rsid w:val="7DD10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6A49B"/>
  <w15:docId w15:val="{7740B821-B85F-4C20-9FF8-030D9ACFA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hitespace-pre-wrap">
    <w:name w:val="whitespace-pre-wrap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hitespace-normal">
    <w:name w:val="whitespace-normal"/>
    <w:basedOn w:val="Normal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339</Words>
  <Characters>1937</Characters>
  <Application>Microsoft Office Word</Application>
  <DocSecurity>0</DocSecurity>
  <Lines>16</Lines>
  <Paragraphs>4</Paragraphs>
  <ScaleCrop>false</ScaleCrop>
  <Company/>
  <LinksUpToDate>false</LinksUpToDate>
  <CharactersWithSpaces>2272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Takashiwangbh</dc:creator>
  <cp:lastModifiedBy>Takashiwangbh</cp:lastModifiedBy>
  <cp:revision>2</cp:revision>
  <dcterms:created xsi:type="dcterms:W3CDTF">2024-11-12T06:43:00Z</dcterms:created>
  <dcterms:modified xsi:type="dcterms:W3CDTF">2024-11-12T06:43:00Z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2052-5.7.1.8093</vt:lpwstr>
  </property>
</Properties>
</file>